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756" w:rsidRDefault="00A46756" w:rsidP="007E6917">
      <w:pPr>
        <w:pStyle w:val="a3"/>
        <w:spacing w:before="0" w:beforeAutospacing="0" w:after="0" w:afterAutospacing="0"/>
        <w:rPr>
          <w:b/>
          <w:bCs/>
          <w:sz w:val="44"/>
          <w:szCs w:val="44"/>
        </w:rPr>
      </w:pPr>
    </w:p>
    <w:p w:rsidR="00A46756" w:rsidRDefault="007E6917" w:rsidP="007E6917">
      <w:pPr>
        <w:pStyle w:val="a3"/>
        <w:spacing w:before="0" w:beforeAutospacing="0" w:after="0" w:afterAutospacing="0"/>
        <w:jc w:val="right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Тишакова</w:t>
      </w:r>
      <w:proofErr w:type="spellEnd"/>
      <w:r>
        <w:rPr>
          <w:bCs/>
          <w:sz w:val="28"/>
          <w:szCs w:val="28"/>
        </w:rPr>
        <w:t xml:space="preserve"> С.Ю. </w:t>
      </w:r>
    </w:p>
    <w:p w:rsidR="007E6917" w:rsidRPr="007E6917" w:rsidRDefault="007E6917" w:rsidP="007E6917">
      <w:pPr>
        <w:pStyle w:val="a3"/>
        <w:spacing w:before="0" w:beforeAutospacing="0" w:after="0" w:afterAutospacing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Воспитатель высшей кв. категории</w:t>
      </w:r>
    </w:p>
    <w:p w:rsidR="00D264C7" w:rsidRPr="007E6917" w:rsidRDefault="00A46756" w:rsidP="007E6917">
      <w:pPr>
        <w:pStyle w:val="a3"/>
        <w:jc w:val="center"/>
        <w:rPr>
          <w:b/>
          <w:bCs/>
          <w:sz w:val="40"/>
          <w:szCs w:val="40"/>
        </w:rPr>
      </w:pPr>
      <w:r w:rsidRPr="007E6917">
        <w:rPr>
          <w:b/>
          <w:bCs/>
          <w:sz w:val="40"/>
          <w:szCs w:val="40"/>
        </w:rPr>
        <w:t>Проект</w:t>
      </w:r>
    </w:p>
    <w:p w:rsidR="00D264C7" w:rsidRPr="007E6917" w:rsidRDefault="00D264C7" w:rsidP="007E6917">
      <w:pPr>
        <w:pStyle w:val="a3"/>
        <w:jc w:val="center"/>
        <w:rPr>
          <w:sz w:val="40"/>
          <w:szCs w:val="40"/>
        </w:rPr>
      </w:pPr>
      <w:r w:rsidRPr="007E6917">
        <w:rPr>
          <w:b/>
          <w:bCs/>
          <w:sz w:val="40"/>
          <w:szCs w:val="40"/>
        </w:rPr>
        <w:t>«МЫ ЖИВЕМ В РОССИИ</w:t>
      </w:r>
      <w:r w:rsidR="00A46756" w:rsidRPr="007E6917">
        <w:rPr>
          <w:b/>
          <w:bCs/>
          <w:sz w:val="40"/>
          <w:szCs w:val="40"/>
        </w:rPr>
        <w:t>!»</w:t>
      </w:r>
    </w:p>
    <w:p w:rsidR="000E5FB1" w:rsidRDefault="000E5FB1" w:rsidP="000E5FB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Аннотация к проекту </w:t>
      </w:r>
    </w:p>
    <w:p w:rsidR="000E5FB1" w:rsidRDefault="000E5FB1" w:rsidP="000E5FB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 w:rsidRPr="007E443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«Мы живем в России»</w:t>
      </w:r>
    </w:p>
    <w:p w:rsidR="000E5FB1" w:rsidRPr="007E4432" w:rsidRDefault="000E5FB1" w:rsidP="000E5FB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</w:p>
    <w:p w:rsidR="000E5FB1" w:rsidRDefault="000E5FB1" w:rsidP="000E5FB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2472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Любовь к Родине – самое великое, глубокое и сильное чувство человека. Чтобы стать патриотом, человек должен ощутить духовную связь со своим народом, принять его язык, культуру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0E5FB1" w:rsidRDefault="000E5FB1" w:rsidP="000E5FB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316B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 «Мы живем в России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- значим и актуален в наше непростое время. </w:t>
      </w:r>
      <w:r w:rsidRPr="002472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Родная культура, чувство родины, должны стать неотъемлемой частью души ребенка. Помня об этом,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педагоги дошкольного учреждения создали проект,  </w:t>
      </w:r>
      <w:r w:rsidRPr="007E44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котором стремятся</w:t>
      </w:r>
      <w:r w:rsidRPr="002472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воспитать у детей любовь и уважение к столице России, к государственной символике, к народным традициям, фольклору, к природе. </w:t>
      </w:r>
    </w:p>
    <w:p w:rsidR="000E5FB1" w:rsidRPr="002472E4" w:rsidRDefault="000E5FB1" w:rsidP="000E5FB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316B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ект предназначен  для работы с детьми 5-7 лет.</w:t>
      </w:r>
    </w:p>
    <w:p w:rsidR="000E5FB1" w:rsidRPr="007E4432" w:rsidRDefault="000E5FB1" w:rsidP="000E5F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Дошкольники получа</w:t>
      </w:r>
      <w:r w:rsidRPr="00316BBC">
        <w:rPr>
          <w:rFonts w:ascii="Times New Roman" w:hAnsi="Times New Roman" w:cs="Times New Roman"/>
          <w:sz w:val="28"/>
          <w:szCs w:val="28"/>
        </w:rPr>
        <w:t>т географические сведения о терри</w:t>
      </w:r>
      <w:r>
        <w:rPr>
          <w:rFonts w:ascii="Times New Roman" w:hAnsi="Times New Roman" w:cs="Times New Roman"/>
          <w:sz w:val="28"/>
          <w:szCs w:val="28"/>
        </w:rPr>
        <w:t>тории России, по</w:t>
      </w:r>
      <w:r w:rsidRPr="00316BBC">
        <w:rPr>
          <w:rFonts w:ascii="Times New Roman" w:hAnsi="Times New Roman" w:cs="Times New Roman"/>
          <w:sz w:val="28"/>
          <w:szCs w:val="28"/>
        </w:rPr>
        <w:t>знакомятся с государственными символами России: герб, флаг, гимн</w:t>
      </w:r>
      <w:r>
        <w:rPr>
          <w:rFonts w:ascii="Times New Roman" w:hAnsi="Times New Roman" w:cs="Times New Roman"/>
          <w:sz w:val="28"/>
          <w:szCs w:val="28"/>
        </w:rPr>
        <w:t>, расширят представления</w:t>
      </w:r>
      <w:r w:rsidRPr="00316BBC">
        <w:rPr>
          <w:rFonts w:ascii="Times New Roman" w:hAnsi="Times New Roman" w:cs="Times New Roman"/>
          <w:sz w:val="28"/>
          <w:szCs w:val="28"/>
        </w:rPr>
        <w:t xml:space="preserve"> о значении государственных </w:t>
      </w:r>
      <w:r w:rsidRPr="007E4432">
        <w:rPr>
          <w:rFonts w:ascii="Times New Roman" w:hAnsi="Times New Roman" w:cs="Times New Roman"/>
          <w:sz w:val="28"/>
          <w:szCs w:val="28"/>
        </w:rPr>
        <w:t>символов России.</w:t>
      </w:r>
      <w:r w:rsidRPr="00316BBC">
        <w:rPr>
          <w:rFonts w:ascii="Times New Roman" w:hAnsi="Times New Roman" w:cs="Times New Roman"/>
          <w:sz w:val="28"/>
          <w:szCs w:val="28"/>
        </w:rPr>
        <w:t xml:space="preserve"> Дети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316BBC">
        <w:rPr>
          <w:rFonts w:ascii="Times New Roman" w:hAnsi="Times New Roman" w:cs="Times New Roman"/>
          <w:sz w:val="28"/>
          <w:szCs w:val="28"/>
        </w:rPr>
        <w:t>знакомятся со столицей нашей Родины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6BBC">
        <w:rPr>
          <w:rFonts w:ascii="Times New Roman" w:hAnsi="Times New Roman" w:cs="Times New Roman"/>
          <w:sz w:val="28"/>
          <w:szCs w:val="28"/>
        </w:rPr>
        <w:t>Москвой и другими городами</w:t>
      </w:r>
      <w:r>
        <w:rPr>
          <w:rFonts w:ascii="Times New Roman" w:hAnsi="Times New Roman" w:cs="Times New Roman"/>
          <w:sz w:val="28"/>
          <w:szCs w:val="28"/>
        </w:rPr>
        <w:t xml:space="preserve"> России, знаменитыми россиянами,</w:t>
      </w:r>
      <w:r w:rsidRPr="008D5F4D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прославившими</w:t>
      </w:r>
      <w:r w:rsidRPr="00316BBC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нашу </w:t>
      </w:r>
      <w:r w:rsidRPr="007E4432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Родину.</w:t>
      </w:r>
    </w:p>
    <w:p w:rsidR="000E5FB1" w:rsidRPr="00316BBC" w:rsidRDefault="000E5FB1" w:rsidP="000E5FB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Calibri" w:eastAsia="Times New Roman" w:hAnsi="Calibri" w:cs="Arial"/>
          <w:i/>
          <w:i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Данный проект даст </w:t>
      </w:r>
      <w:r w:rsidRPr="00316BBC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представление 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дошкольникам </w:t>
      </w:r>
      <w:r w:rsidRPr="00316BBC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многообразии народов России, познакомит</w:t>
      </w:r>
      <w:r w:rsidRPr="00316BBC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с различными традициями русского народа, его культурой и костюмами</w:t>
      </w:r>
      <w:r>
        <w:rPr>
          <w:rFonts w:ascii="Calibri" w:eastAsia="Times New Roman" w:hAnsi="Calibri" w:cs="Arial"/>
          <w:color w:val="000000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сформирует у дошкольников  гражданско-патриотические</w:t>
      </w:r>
      <w:r w:rsidRPr="00316BBC">
        <w:rPr>
          <w:rFonts w:ascii="Times New Roman" w:hAnsi="Times New Roman" w:cs="Times New Roman"/>
          <w:sz w:val="28"/>
          <w:szCs w:val="28"/>
        </w:rPr>
        <w:t xml:space="preserve"> чувств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16BBC">
        <w:rPr>
          <w:rFonts w:ascii="Times New Roman" w:hAnsi="Times New Roman" w:cs="Times New Roman"/>
          <w:sz w:val="28"/>
          <w:szCs w:val="28"/>
        </w:rPr>
        <w:t>: любовь, гордость и уважение к своей стране, ее культуре, осознание личной причастности к жизни Родины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16BBC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желание быть патриотом своей Родины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; повысит интерес</w:t>
      </w:r>
      <w:r w:rsidRPr="00316BBC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дошкольников 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к </w:t>
      </w:r>
      <w:r w:rsidRPr="00316BBC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своей стране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,  её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8D5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8D5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героическому прошлому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сформирует навыки</w:t>
      </w:r>
      <w:r w:rsidRPr="00316BBC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социального общения с взрослыми и сверстниками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.</w:t>
      </w:r>
    </w:p>
    <w:p w:rsidR="000E5FB1" w:rsidRPr="00316BBC" w:rsidRDefault="000E5FB1" w:rsidP="000E5FB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Calibri" w:eastAsia="Times New Roman" w:hAnsi="Calibri" w:cs="Times New Roman"/>
          <w:i/>
          <w:i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16BBC">
        <w:rPr>
          <w:rFonts w:ascii="Times New Roman" w:hAnsi="Times New Roman" w:cs="Times New Roman"/>
          <w:sz w:val="28"/>
          <w:szCs w:val="28"/>
        </w:rPr>
        <w:t xml:space="preserve">Очень важно привить детям чувство любви и уважения к культурным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16BBC">
        <w:rPr>
          <w:rFonts w:ascii="Times New Roman" w:hAnsi="Times New Roman" w:cs="Times New Roman"/>
          <w:sz w:val="28"/>
          <w:szCs w:val="28"/>
        </w:rPr>
        <w:t xml:space="preserve">ценностям и традициям русского народа. На занятиях этого блока дети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316BBC">
        <w:rPr>
          <w:rFonts w:ascii="Times New Roman" w:hAnsi="Times New Roman" w:cs="Times New Roman"/>
          <w:sz w:val="28"/>
          <w:szCs w:val="28"/>
        </w:rPr>
        <w:t xml:space="preserve">знакомятся с устным народным творчеством: сказками, былинами, </w:t>
      </w:r>
      <w:proofErr w:type="spellStart"/>
      <w:r w:rsidRPr="00316BBC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Pr="00316BBC">
        <w:rPr>
          <w:rFonts w:ascii="Times New Roman" w:hAnsi="Times New Roman" w:cs="Times New Roman"/>
          <w:sz w:val="28"/>
          <w:szCs w:val="28"/>
        </w:rPr>
        <w:t>, праздниками и обрядами, народным декоративно-прикладным</w:t>
      </w:r>
      <w:r>
        <w:rPr>
          <w:rFonts w:ascii="Times New Roman" w:hAnsi="Times New Roman" w:cs="Times New Roman"/>
          <w:sz w:val="28"/>
          <w:szCs w:val="28"/>
        </w:rPr>
        <w:t xml:space="preserve"> искусством.</w:t>
      </w:r>
      <w:r w:rsidRPr="00BD00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16BBC">
        <w:rPr>
          <w:rFonts w:ascii="Times New Roman" w:hAnsi="Times New Roman" w:cs="Times New Roman"/>
          <w:sz w:val="28"/>
          <w:szCs w:val="28"/>
        </w:rPr>
        <w:t xml:space="preserve">Педагоги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16BBC">
        <w:rPr>
          <w:rFonts w:ascii="Times New Roman" w:hAnsi="Times New Roman" w:cs="Times New Roman"/>
          <w:sz w:val="28"/>
          <w:szCs w:val="28"/>
        </w:rPr>
        <w:t xml:space="preserve">формируют у детей общее представление о народной культуре, ее богатстве и красоте,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316BBC">
        <w:rPr>
          <w:rFonts w:ascii="Times New Roman" w:hAnsi="Times New Roman" w:cs="Times New Roman"/>
          <w:sz w:val="28"/>
          <w:szCs w:val="28"/>
        </w:rPr>
        <w:t>учат детей любить и ценить народную мудрость, гармонию жизни.</w:t>
      </w:r>
      <w:r w:rsidRPr="00BD0034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Главная мысль, которая   проходит через весь проект</w:t>
      </w:r>
      <w:r w:rsidRPr="00316BBC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- зародить в детях это великое чувство - быть гражданином своей родины.</w:t>
      </w:r>
    </w:p>
    <w:p w:rsidR="000E5FB1" w:rsidRDefault="000E5FB1" w:rsidP="000E5FB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</w:pP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b/>
          <w:bCs/>
          <w:sz w:val="28"/>
          <w:szCs w:val="28"/>
        </w:rPr>
        <w:t>Вид проекта</w:t>
      </w:r>
      <w:r w:rsidRPr="00D264C7">
        <w:rPr>
          <w:sz w:val="28"/>
          <w:szCs w:val="28"/>
        </w:rPr>
        <w:t>: информационно – творческий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b/>
          <w:bCs/>
          <w:sz w:val="28"/>
          <w:szCs w:val="28"/>
        </w:rPr>
        <w:t>По срокам проведения</w:t>
      </w:r>
      <w:r w:rsidR="00D264C7">
        <w:rPr>
          <w:sz w:val="28"/>
          <w:szCs w:val="28"/>
        </w:rPr>
        <w:t>: длитель</w:t>
      </w:r>
      <w:r w:rsidRPr="00D264C7">
        <w:rPr>
          <w:sz w:val="28"/>
          <w:szCs w:val="28"/>
        </w:rPr>
        <w:t>ный – 3 месяца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b/>
          <w:bCs/>
          <w:sz w:val="28"/>
          <w:szCs w:val="28"/>
        </w:rPr>
        <w:t>Участники проекта:</w:t>
      </w:r>
      <w:r w:rsidRPr="00D264C7">
        <w:rPr>
          <w:sz w:val="28"/>
          <w:szCs w:val="28"/>
        </w:rPr>
        <w:t xml:space="preserve"> дети подготовительной группы. 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b/>
          <w:bCs/>
          <w:sz w:val="28"/>
          <w:szCs w:val="28"/>
        </w:rPr>
        <w:t xml:space="preserve">Цель проекта: </w:t>
      </w:r>
    </w:p>
    <w:p w:rsidR="00A46756" w:rsidRPr="00D264C7" w:rsidRDefault="00A46756" w:rsidP="00C052A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Осуществление комплексного подхода к воспитанию детей в духе патриотизма, приобщение дошкольников к истории и культуре родной страны – России, её достопримечательностям; воспитание любви и привязанности к родной стране.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b/>
          <w:bCs/>
          <w:sz w:val="28"/>
          <w:szCs w:val="28"/>
        </w:rPr>
        <w:t xml:space="preserve">Задачи проекта: 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1. Создавать условия для восприятия сведений об историческом прошлом и культурном облике родной страны - России;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2. Осуществлять ознакомление дошкольников с историческим, культурным, географическим, природно-экологическим своеобразии России;</w:t>
      </w:r>
    </w:p>
    <w:p w:rsidR="00A46756" w:rsidRPr="00D264C7" w:rsidRDefault="00A46756" w:rsidP="00C052A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3. Воспитывать чувство гордости за Россию, эмоционально-ценностное отношение к своей стране.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b/>
          <w:bCs/>
          <w:sz w:val="28"/>
          <w:szCs w:val="28"/>
        </w:rPr>
        <w:t>Подготовительный этап: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подобрать иллюстрации, картины, слайды, грамзаписи по темам занятий;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подобрать детскую литературу по тематике проекта;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подобрать образцы русских народных промыслов;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разработать сценарий литературно-музыкального праздника «Что мы родиной зовём?»;</w:t>
      </w:r>
    </w:p>
    <w:p w:rsidR="00A46756" w:rsidRPr="00D264C7" w:rsidRDefault="00A46756" w:rsidP="00C052A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подготовить материал для изобразительной деятельности.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b/>
          <w:bCs/>
          <w:sz w:val="28"/>
          <w:szCs w:val="28"/>
        </w:rPr>
        <w:t>Содержание проекта: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провести занятия познавательного цикла по ознакомлению с окружающим;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организовать творческую деятельность детей: игры, рисование, аппликация и т.д.;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вместе с детьми изготовить макеты: «Животные севера», «Животные средней полосы»;</w:t>
      </w:r>
    </w:p>
    <w:p w:rsidR="00A46756" w:rsidRPr="00D264C7" w:rsidRDefault="00A46756" w:rsidP="00C052A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привлечь детей и родителей к сбору материала для оформления альбомов: «Москва – сердце России!», «Города России»; фото выставки «Природные просторы нашей страны!»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b/>
          <w:bCs/>
          <w:sz w:val="28"/>
          <w:szCs w:val="28"/>
        </w:rPr>
        <w:t>Реализация проекта: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b/>
          <w:bCs/>
          <w:i/>
          <w:iCs/>
          <w:sz w:val="28"/>
          <w:szCs w:val="28"/>
        </w:rPr>
        <w:t>1. Познавательные занятия: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 xml:space="preserve">• Тема </w:t>
      </w:r>
      <w:r w:rsidRPr="00C052AB">
        <w:rPr>
          <w:sz w:val="28"/>
          <w:szCs w:val="28"/>
        </w:rPr>
        <w:t>1. «Наша страна Россия»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Программное содержание: формировать в воображении детей образ Родины, представление о России как о родной стране, воспитывать патриотические чувства.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Оборудование и материалы: глобус.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• Тема 2. «Главный город нашей страны»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lastRenderedPageBreak/>
        <w:t>Программное содержание: уточнить и систематизировать знания детей о столице России, формировать представление о Москве как о главном городе нашей страны, воспитывать гражданско-патриотические чувства.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Оборудование и материалы: открытки с видами Москвы, фотографии.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• Тема 3. «История Московского Кремля»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Программное содержание: познакомить детей с историей возникновения Московского Кремля, побуждать детей восхищаться его красотой, воспитывать патриотические чувства.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Оборудование и материалы: иллюстрации с изображением древнего и современного Кремля.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• Тема 4. «Города России»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Программное содержание: познакомить детей с крупными го</w:t>
      </w:r>
      <w:r w:rsidR="00C052AB">
        <w:rPr>
          <w:sz w:val="28"/>
          <w:szCs w:val="28"/>
        </w:rPr>
        <w:t>родами России, с историей Санкт-</w:t>
      </w:r>
      <w:r w:rsidRPr="00D264C7">
        <w:rPr>
          <w:sz w:val="28"/>
          <w:szCs w:val="28"/>
        </w:rPr>
        <w:t>Петербурга, побуждать детей восхищаться красотой Сан</w:t>
      </w:r>
      <w:r w:rsidR="00C052AB">
        <w:rPr>
          <w:sz w:val="28"/>
          <w:szCs w:val="28"/>
        </w:rPr>
        <w:t>кт-</w:t>
      </w:r>
      <w:r w:rsidRPr="00D264C7">
        <w:rPr>
          <w:sz w:val="28"/>
          <w:szCs w:val="28"/>
        </w:rPr>
        <w:t>Петербурга, воспитывать патриотические чувства.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Оборудование и материалы: иллюстрации с видами городов России.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• Тема 5. «Какие народы живут в России»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Программное содержание: познакомить детей с многонациональным составом населения России, воспитывать уважительные, дружелюбные чувства к людям разных национальностей.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Оборудование и материалы: иллюстрации с изображением людей в национальных костюмах или куклы, одетые в национальные костюмы, иллюстрации или предметы национальных промыслов народов России.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Предварительная работа: чтение сказок народов России.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• Тема 6. «Русские народные промыслы»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Программное содержание: расширять и закреплять представления детей о русских народных промыслах, побуждать детей восхищаться народными умельцами и предметами их творчества.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 xml:space="preserve">Обогатить словарь детей словами: хохлома; филимоновская, богородская, дымковская игрушки; жостовские подносы; палехские шкатулки. 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Оборудование и материалы: предметы русских народных промыслов.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• Тема 7. «Климатические зоны России»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Программное содержание: познакомить детей с климатическими зонами России: тундрой, тайгой, средней полосой, степью; формировать в представлении детей образ огромной по территории Родины, воспитывать патриотические чувства.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Оборудование и материалы: иллюстрации с изображением разных климатических зон, животных, растений, атрибуты для игры «С какого дерева листок».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• Тема 8. «Голубые реки России»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Программное содержание: расширять представления детей о природе России, познакомить с названиями рек, с озером Байкал.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Оборудование и материалы: иллюстрации с изображением рек, озера Байкал, растений и животных тайги.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b/>
          <w:bCs/>
          <w:i/>
          <w:iCs/>
          <w:sz w:val="28"/>
          <w:szCs w:val="28"/>
        </w:rPr>
        <w:lastRenderedPageBreak/>
        <w:t>2. Изобразительная деятельность детей:</w:t>
      </w:r>
    </w:p>
    <w:p w:rsidR="00A46756" w:rsidRPr="00C052AB" w:rsidRDefault="00A46756" w:rsidP="00D264C7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052AB">
        <w:rPr>
          <w:i/>
          <w:sz w:val="28"/>
          <w:szCs w:val="28"/>
        </w:rPr>
        <w:t>• Рисование на темы:</w:t>
      </w:r>
    </w:p>
    <w:p w:rsidR="00D264C7" w:rsidRPr="00D264C7" w:rsidRDefault="00A46756" w:rsidP="00C052A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«Красная площадь, стены и башни московского Кремля»;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«Спасская башня»;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«Книга сказок народов России».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• Декоративное рисование: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«Русская матрёшка»;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«Городецкая роспись» - роспись подноса;</w:t>
      </w:r>
    </w:p>
    <w:p w:rsidR="00A46756" w:rsidRPr="00D264C7" w:rsidRDefault="00C052AB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«Г</w:t>
      </w:r>
      <w:r w:rsidR="00A46756" w:rsidRPr="00D264C7">
        <w:rPr>
          <w:sz w:val="28"/>
          <w:szCs w:val="28"/>
        </w:rPr>
        <w:t>олубое чудо – Гжель!» - роспись тарелки;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«Дымково» - роспись глиняных дымковских игрушек.</w:t>
      </w:r>
    </w:p>
    <w:p w:rsidR="00A46756" w:rsidRPr="00C052AB" w:rsidRDefault="00A46756" w:rsidP="00D264C7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052AB">
        <w:rPr>
          <w:i/>
          <w:sz w:val="28"/>
          <w:szCs w:val="28"/>
        </w:rPr>
        <w:t>• Лепка: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«Моё любимое животное»;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«Дымковские игрушки» - (Барыня, Павлин, Козлик);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«В гостях у сказки».</w:t>
      </w:r>
    </w:p>
    <w:p w:rsidR="00A46756" w:rsidRPr="00C052AB" w:rsidRDefault="00A46756" w:rsidP="00D264C7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052AB">
        <w:rPr>
          <w:i/>
          <w:sz w:val="28"/>
          <w:szCs w:val="28"/>
        </w:rPr>
        <w:t>• Аппликация: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«Спасская башня»;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«Орнаменты для сарафанов и кокошников».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• Конструирование: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изготовление макета «Животные средней полосы» и «Животные севера»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b/>
          <w:bCs/>
          <w:i/>
          <w:iCs/>
          <w:sz w:val="28"/>
          <w:szCs w:val="28"/>
        </w:rPr>
        <w:t>3. Игровая деятельность детей:</w:t>
      </w:r>
    </w:p>
    <w:p w:rsidR="00A46756" w:rsidRPr="00C052AB" w:rsidRDefault="00A46756" w:rsidP="00D264C7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052AB">
        <w:rPr>
          <w:i/>
          <w:sz w:val="28"/>
          <w:szCs w:val="28"/>
        </w:rPr>
        <w:t>• Дидактические игры: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«Узнай наш флаг (герб)»;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«Иностранец»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«Чей костюм?»;</w:t>
      </w:r>
    </w:p>
    <w:p w:rsidR="00A46756" w:rsidRPr="00D264C7" w:rsidRDefault="00BE2624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«Укрась кокошник</w:t>
      </w:r>
      <w:r w:rsidR="00A46756" w:rsidRPr="00D264C7">
        <w:rPr>
          <w:sz w:val="28"/>
          <w:szCs w:val="28"/>
        </w:rPr>
        <w:t>»;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«С какого дерева листок»;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«Чей хвост, чья голова»;</w:t>
      </w:r>
    </w:p>
    <w:p w:rsidR="00A46756" w:rsidRPr="00C052AB" w:rsidRDefault="00A46756" w:rsidP="00D264C7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052AB">
        <w:rPr>
          <w:i/>
          <w:sz w:val="28"/>
          <w:szCs w:val="28"/>
        </w:rPr>
        <w:t>• Подвижные игры: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«Гуси лебеди»;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«Горелки»;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 xml:space="preserve">- «Заря-заряница»; 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«Краски»;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«Пятнашки».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b/>
          <w:bCs/>
          <w:i/>
          <w:iCs/>
          <w:sz w:val="28"/>
          <w:szCs w:val="28"/>
        </w:rPr>
        <w:t>4. Чтение художественной литературы</w:t>
      </w:r>
      <w:r w:rsidRPr="00D264C7">
        <w:rPr>
          <w:sz w:val="28"/>
          <w:szCs w:val="28"/>
        </w:rPr>
        <w:t>:</w:t>
      </w:r>
    </w:p>
    <w:p w:rsidR="00A46756" w:rsidRPr="00C052AB" w:rsidRDefault="00A46756" w:rsidP="00D264C7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052AB">
        <w:rPr>
          <w:i/>
          <w:sz w:val="28"/>
          <w:szCs w:val="28"/>
        </w:rPr>
        <w:t>• Сказки народов России: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«Зилян» - татарская народная сказка;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«По щучьему веленью» - русская народная сказка;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«Язык змей» - марийская народная сказка;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«Девушка на луне» - чувашская народная сказка;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«Красавица берёза» - удмуртская народная сказка;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«Бедняк, волк и лиса» - осетинская народная сказка;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«Девушка – хвощинка» - якутская народная сказка;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«Глупый Кошкли» - эскимосская народная сказка.</w:t>
      </w:r>
    </w:p>
    <w:p w:rsidR="00A46756" w:rsidRPr="00C052AB" w:rsidRDefault="00A46756" w:rsidP="00D264C7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052AB">
        <w:rPr>
          <w:i/>
          <w:sz w:val="28"/>
          <w:szCs w:val="28"/>
        </w:rPr>
        <w:lastRenderedPageBreak/>
        <w:t>• Рассказы, повести: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«Этот город Ленинград» Будогоская Л., Владимиров Ю.;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А. Ишимова «История России в рассказах для детей» (отдельные главы);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Н. Носов «Метро».</w:t>
      </w:r>
    </w:p>
    <w:p w:rsidR="00A46756" w:rsidRPr="00C052AB" w:rsidRDefault="00A46756" w:rsidP="00D264C7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052AB">
        <w:rPr>
          <w:i/>
          <w:sz w:val="28"/>
          <w:szCs w:val="28"/>
        </w:rPr>
        <w:t>• Стихи о России, Москве, Родине: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П. Воронько «Лучше нет родного края»;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В. Лебедев-Кумач «Москва»;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С. Михалков «Кремлёвские звёзды»;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«Россия»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b/>
          <w:bCs/>
          <w:i/>
          <w:iCs/>
          <w:sz w:val="28"/>
          <w:szCs w:val="28"/>
        </w:rPr>
        <w:t>5. Участие родителей в реализации проекта:</w:t>
      </w: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64C7">
        <w:rPr>
          <w:sz w:val="28"/>
          <w:szCs w:val="28"/>
        </w:rPr>
        <w:t>- сбор материала для оформл</w:t>
      </w:r>
      <w:r w:rsidR="00C052AB">
        <w:rPr>
          <w:sz w:val="28"/>
          <w:szCs w:val="28"/>
        </w:rPr>
        <w:t xml:space="preserve">ения альбомов и коллекций: «Москва – столица нашей Родины!», «Города России», </w:t>
      </w:r>
      <w:r w:rsidRPr="00D264C7">
        <w:rPr>
          <w:sz w:val="28"/>
          <w:szCs w:val="28"/>
        </w:rPr>
        <w:t>«Пр</w:t>
      </w:r>
      <w:r w:rsidR="00C052AB">
        <w:rPr>
          <w:sz w:val="28"/>
          <w:szCs w:val="28"/>
        </w:rPr>
        <w:t>иродные просторы нашей страны!», «Куклы в народных костюмах».</w:t>
      </w:r>
    </w:p>
    <w:p w:rsidR="00061154" w:rsidRDefault="00061154" w:rsidP="00D264C7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A46756" w:rsidRPr="00E22754" w:rsidRDefault="00A46756" w:rsidP="00D264C7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E22754">
        <w:rPr>
          <w:b/>
          <w:sz w:val="28"/>
          <w:szCs w:val="28"/>
        </w:rPr>
        <w:t>Итог проекта:</w:t>
      </w:r>
    </w:p>
    <w:p w:rsidR="00A46756" w:rsidRPr="00D264C7" w:rsidRDefault="00E22754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подборка</w:t>
      </w:r>
      <w:r w:rsidR="00C052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книг, энциклопедий, </w:t>
      </w:r>
      <w:r w:rsidR="00C052AB">
        <w:rPr>
          <w:sz w:val="28"/>
          <w:szCs w:val="28"/>
        </w:rPr>
        <w:t>альбомов «Москва – столица нашей Родины</w:t>
      </w:r>
      <w:r w:rsidR="00A46756" w:rsidRPr="00D264C7">
        <w:rPr>
          <w:sz w:val="28"/>
          <w:szCs w:val="28"/>
        </w:rPr>
        <w:t>!», «Города России»</w:t>
      </w:r>
      <w:r>
        <w:rPr>
          <w:sz w:val="28"/>
          <w:szCs w:val="28"/>
        </w:rPr>
        <w:t>, «Природа России»,  «Народные промыслы России» и др.</w:t>
      </w:r>
      <w:r w:rsidR="00A46756" w:rsidRPr="00D264C7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A46756" w:rsidRDefault="00BE2624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фото-</w:t>
      </w:r>
      <w:r w:rsidR="00A46756" w:rsidRPr="00D264C7">
        <w:rPr>
          <w:sz w:val="28"/>
          <w:szCs w:val="28"/>
        </w:rPr>
        <w:t>выставка «Природные просторы нашей страны!»;</w:t>
      </w:r>
    </w:p>
    <w:p w:rsidR="00C052AB" w:rsidRPr="00D264C7" w:rsidRDefault="00C052AB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коллекция «Города России» (магниты);</w:t>
      </w:r>
    </w:p>
    <w:p w:rsidR="00C052AB" w:rsidRDefault="00C052AB" w:rsidP="00C052A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 мини-му</w:t>
      </w:r>
      <w:r w:rsidR="007223FE">
        <w:rPr>
          <w:sz w:val="28"/>
          <w:szCs w:val="28"/>
        </w:rPr>
        <w:t>зея «Куклы в народных костюмах»;</w:t>
      </w:r>
    </w:p>
    <w:p w:rsidR="007223FE" w:rsidRDefault="007223FE" w:rsidP="00C052A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 мини-музея «Моя малая родина» -  «Наша Родина – Россия».</w:t>
      </w:r>
    </w:p>
    <w:p w:rsidR="007223FE" w:rsidRPr="00D264C7" w:rsidRDefault="007223FE" w:rsidP="007223FE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A46756" w:rsidRPr="00D264C7" w:rsidRDefault="00A46756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46756" w:rsidRDefault="007223FE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95775" cy="3228943"/>
            <wp:effectExtent l="0" t="0" r="0" b="0"/>
            <wp:docPr id="2" name="Рисунок 2" descr="F:\Приложение\Метод. кабинет\IMG_20190430_16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ложение\Метод. кабинет\IMG_20190430_161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511" cy="323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54" w:rsidRDefault="00E22754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22754" w:rsidRDefault="00E22754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22754" w:rsidRDefault="00E22754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18458" cy="3990975"/>
            <wp:effectExtent l="19050" t="0" r="0" b="0"/>
            <wp:docPr id="3" name="Рисунок 3" descr="F:\Приложение\Мини-музеи\Магниты Города России\IMG_20190430_13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иложение\Мини-музеи\Магниты Города России\IMG_20190430_132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793" cy="399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54" w:rsidRDefault="00E22754" w:rsidP="00E22754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E22754" w:rsidRDefault="00E22754" w:rsidP="000E5FB1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Коллекция магнитов «Города России»</w:t>
      </w:r>
    </w:p>
    <w:p w:rsidR="00061154" w:rsidRDefault="00061154" w:rsidP="00E22754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E22754" w:rsidRDefault="00E22754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22754" w:rsidRDefault="00E22754" w:rsidP="00D264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1154" w:rsidRDefault="007223FE" w:rsidP="007E6917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55504876" wp14:editId="03F8B62E">
            <wp:extent cx="3309833" cy="4419600"/>
            <wp:effectExtent l="0" t="0" r="0" b="0"/>
            <wp:docPr id="1" name="Рисунок 1" descr="C:\Users\Тишаковы\Desktop\IMG_20190520_12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шаковы\Desktop\IMG_20190520_122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27" cy="442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154" w:rsidRDefault="00A02177" w:rsidP="0006115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061154">
        <w:rPr>
          <w:sz w:val="28"/>
          <w:szCs w:val="28"/>
        </w:rPr>
        <w:t>ини-музей «Моя малая родина» -  «Наша Родина – Россия».</w:t>
      </w:r>
    </w:p>
    <w:p w:rsidR="00DC61CF" w:rsidRDefault="007E6917" w:rsidP="00061154">
      <w:pPr>
        <w:pStyle w:val="a3"/>
        <w:jc w:val="center"/>
        <w:rPr>
          <w:sz w:val="28"/>
          <w:szCs w:val="28"/>
        </w:rPr>
      </w:pPr>
      <w:r w:rsidRPr="007E6917">
        <w:rPr>
          <w:noProof/>
          <w:sz w:val="28"/>
          <w:szCs w:val="28"/>
        </w:rPr>
        <w:drawing>
          <wp:inline distT="0" distB="0" distL="0" distR="0" wp14:anchorId="3E186086" wp14:editId="483BC59A">
            <wp:extent cx="4855416" cy="3638550"/>
            <wp:effectExtent l="0" t="0" r="0" b="0"/>
            <wp:docPr id="9" name="Рисунок 1" descr="D:\ФОТО\2013-2017\День Российского флага 2016\IMG_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3-2017\День Российского флага 2016\IMG_2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935" cy="364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1CF" w:rsidRPr="007E6917" w:rsidRDefault="007E6917" w:rsidP="007E691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День Российского флага</w:t>
      </w:r>
      <w:bookmarkStart w:id="0" w:name="_GoBack"/>
      <w:bookmarkEnd w:id="0"/>
    </w:p>
    <w:sectPr w:rsidR="00DC61CF" w:rsidRPr="007E6917" w:rsidSect="003451DC"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0E8" w:rsidRDefault="004D20E8" w:rsidP="00D264C7">
      <w:pPr>
        <w:spacing w:after="0" w:line="240" w:lineRule="auto"/>
      </w:pPr>
      <w:r>
        <w:separator/>
      </w:r>
    </w:p>
  </w:endnote>
  <w:endnote w:type="continuationSeparator" w:id="0">
    <w:p w:rsidR="004D20E8" w:rsidRDefault="004D20E8" w:rsidP="00D26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4C7" w:rsidRPr="009F1A9C" w:rsidRDefault="00D264C7" w:rsidP="007E6917">
    <w:pPr>
      <w:pStyle w:val="a6"/>
      <w:rPr>
        <w:rFonts w:ascii="Times New Roman" w:hAnsi="Times New Roman" w:cs="Times New Roman"/>
        <w:sz w:val="20"/>
        <w:szCs w:val="20"/>
      </w:rPr>
    </w:pPr>
  </w:p>
  <w:p w:rsidR="00D264C7" w:rsidRDefault="00D264C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0E8" w:rsidRDefault="004D20E8" w:rsidP="00D264C7">
      <w:pPr>
        <w:spacing w:after="0" w:line="240" w:lineRule="auto"/>
      </w:pPr>
      <w:r>
        <w:separator/>
      </w:r>
    </w:p>
  </w:footnote>
  <w:footnote w:type="continuationSeparator" w:id="0">
    <w:p w:rsidR="004D20E8" w:rsidRDefault="004D20E8" w:rsidP="00D26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4C7" w:rsidRDefault="00D264C7">
    <w:pPr>
      <w:pStyle w:val="a4"/>
      <w:jc w:val="center"/>
    </w:pPr>
  </w:p>
  <w:p w:rsidR="00D264C7" w:rsidRDefault="00D264C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E2CEE"/>
    <w:multiLevelType w:val="multilevel"/>
    <w:tmpl w:val="F82C4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F652DB"/>
    <w:multiLevelType w:val="multilevel"/>
    <w:tmpl w:val="B860D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2B0271"/>
    <w:multiLevelType w:val="multilevel"/>
    <w:tmpl w:val="CA42D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C570CC"/>
    <w:multiLevelType w:val="multilevel"/>
    <w:tmpl w:val="08E6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6756"/>
    <w:rsid w:val="00061154"/>
    <w:rsid w:val="000E5FB1"/>
    <w:rsid w:val="00326C00"/>
    <w:rsid w:val="003451DC"/>
    <w:rsid w:val="00473FA5"/>
    <w:rsid w:val="004D20E8"/>
    <w:rsid w:val="006556EA"/>
    <w:rsid w:val="007223FE"/>
    <w:rsid w:val="007E6917"/>
    <w:rsid w:val="0083477C"/>
    <w:rsid w:val="00847960"/>
    <w:rsid w:val="00922249"/>
    <w:rsid w:val="00A02177"/>
    <w:rsid w:val="00A46756"/>
    <w:rsid w:val="00AC21B1"/>
    <w:rsid w:val="00B53ABC"/>
    <w:rsid w:val="00BE2624"/>
    <w:rsid w:val="00C052AB"/>
    <w:rsid w:val="00CF7112"/>
    <w:rsid w:val="00D264C7"/>
    <w:rsid w:val="00DC61CF"/>
    <w:rsid w:val="00DE2616"/>
    <w:rsid w:val="00E22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6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26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264C7"/>
  </w:style>
  <w:style w:type="paragraph" w:styleId="a6">
    <w:name w:val="footer"/>
    <w:basedOn w:val="a"/>
    <w:link w:val="a7"/>
    <w:unhideWhenUsed/>
    <w:rsid w:val="00D26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D264C7"/>
  </w:style>
  <w:style w:type="paragraph" w:styleId="a8">
    <w:name w:val="Balloon Text"/>
    <w:basedOn w:val="a"/>
    <w:link w:val="a9"/>
    <w:uiPriority w:val="99"/>
    <w:semiHidden/>
    <w:unhideWhenUsed/>
    <w:rsid w:val="00722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23FE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83477C"/>
    <w:rPr>
      <w:b/>
      <w:bCs/>
    </w:rPr>
  </w:style>
  <w:style w:type="paragraph" w:customStyle="1" w:styleId="c1">
    <w:name w:val="c1"/>
    <w:basedOn w:val="a"/>
    <w:rsid w:val="0083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347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0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02D6B2-01A6-4F1E-8F9A-103DB5411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1290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Тишаковы</dc:creator>
  <cp:keywords/>
  <dc:description/>
  <cp:lastModifiedBy>Пользователь Windows</cp:lastModifiedBy>
  <cp:revision>9</cp:revision>
  <cp:lastPrinted>2019-08-09T07:44:00Z</cp:lastPrinted>
  <dcterms:created xsi:type="dcterms:W3CDTF">2019-05-05T16:26:00Z</dcterms:created>
  <dcterms:modified xsi:type="dcterms:W3CDTF">2020-11-02T16:29:00Z</dcterms:modified>
</cp:coreProperties>
</file>